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23" w:rsidRDefault="00D55423" w:rsidP="00D55423">
      <w:pPr>
        <w:spacing w:before="120"/>
        <w:ind w:left="5664" w:hanging="4248"/>
      </w:pPr>
      <w:r>
        <w:rPr>
          <w:noProof/>
          <w:lang w:eastAsia="pl-PL" w:bidi="ar-SA"/>
        </w:rPr>
        <w:drawing>
          <wp:inline distT="0" distB="0" distL="0" distR="0" wp14:anchorId="4AF81741" wp14:editId="2AA1026A">
            <wp:extent cx="7905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886A0C">
        <w:t xml:space="preserve">               </w:t>
      </w:r>
      <w:r>
        <w:t>Załącznik nr 1</w:t>
      </w:r>
      <w:r>
        <w:br/>
        <w:t xml:space="preserve">do </w:t>
      </w:r>
      <w:r w:rsidR="00AF676B">
        <w:t>Regulaminu</w:t>
      </w:r>
      <w:r w:rsidR="00AF676B" w:rsidRPr="00AF676B">
        <w:t xml:space="preserve"> stołówki szkolnej w Szkole Podstawowej nr 29 im. Adama  Mickiewicza w Lublinie</w:t>
      </w:r>
      <w:r>
        <w:br/>
      </w:r>
    </w:p>
    <w:p w:rsidR="00AF676B" w:rsidRDefault="00AF676B" w:rsidP="00D55423">
      <w:pPr>
        <w:spacing w:before="120"/>
        <w:ind w:left="5664" w:hanging="4248"/>
      </w:pPr>
    </w:p>
    <w:p w:rsidR="00D55423" w:rsidRDefault="00D55423" w:rsidP="00886A0C">
      <w:pPr>
        <w:spacing w:before="120"/>
        <w:ind w:left="4248" w:firstLine="708"/>
      </w:pPr>
      <w:r>
        <w:t xml:space="preserve">Lublin, dnia …................................. roku </w:t>
      </w:r>
    </w:p>
    <w:p w:rsidR="00D55423" w:rsidRDefault="00D55423" w:rsidP="00150B48">
      <w:pPr>
        <w:rPr>
          <w:sz w:val="22"/>
          <w:szCs w:val="22"/>
        </w:rPr>
      </w:pPr>
    </w:p>
    <w:p w:rsidR="00AF676B" w:rsidRDefault="00AF676B" w:rsidP="00D55423">
      <w:pPr>
        <w:jc w:val="center"/>
        <w:rPr>
          <w:b/>
          <w:sz w:val="32"/>
          <w:szCs w:val="32"/>
        </w:rPr>
      </w:pPr>
    </w:p>
    <w:p w:rsidR="00D55423" w:rsidRPr="005609B7" w:rsidRDefault="00D55423" w:rsidP="00D55423">
      <w:pPr>
        <w:jc w:val="center"/>
        <w:rPr>
          <w:sz w:val="32"/>
          <w:szCs w:val="32"/>
        </w:rPr>
      </w:pPr>
      <w:r w:rsidRPr="005609B7">
        <w:rPr>
          <w:b/>
          <w:sz w:val="32"/>
          <w:szCs w:val="32"/>
        </w:rPr>
        <w:t>KARTA ZGŁOSZENIA DZIECKA</w:t>
      </w:r>
      <w:r w:rsidR="00B94F20">
        <w:rPr>
          <w:b/>
          <w:sz w:val="32"/>
          <w:szCs w:val="32"/>
        </w:rPr>
        <w:br/>
      </w:r>
      <w:r w:rsidRPr="005609B7">
        <w:rPr>
          <w:b/>
          <w:sz w:val="32"/>
          <w:szCs w:val="32"/>
        </w:rPr>
        <w:t xml:space="preserve"> NA </w:t>
      </w:r>
      <w:r>
        <w:rPr>
          <w:b/>
          <w:sz w:val="32"/>
          <w:szCs w:val="32"/>
        </w:rPr>
        <w:t xml:space="preserve">POSIŁKI </w:t>
      </w:r>
      <w:bookmarkStart w:id="0" w:name="_GoBack"/>
      <w:bookmarkEnd w:id="0"/>
      <w:r>
        <w:rPr>
          <w:b/>
          <w:sz w:val="32"/>
          <w:szCs w:val="32"/>
        </w:rPr>
        <w:t xml:space="preserve">W STOŁÓWCE </w:t>
      </w:r>
      <w:r w:rsidR="004437B9">
        <w:rPr>
          <w:b/>
          <w:sz w:val="32"/>
          <w:szCs w:val="32"/>
        </w:rPr>
        <w:br/>
      </w:r>
      <w:r w:rsidR="00150B48">
        <w:rPr>
          <w:b/>
          <w:sz w:val="32"/>
          <w:szCs w:val="32"/>
        </w:rPr>
        <w:t>SZKOŁY PODSTAWOWEJ NR 29 IM.ADAMA MICKIEWICZA</w:t>
      </w:r>
      <w:r w:rsidR="004A3A10">
        <w:rPr>
          <w:b/>
          <w:sz w:val="32"/>
          <w:szCs w:val="32"/>
        </w:rPr>
        <w:t xml:space="preserve"> </w:t>
      </w:r>
      <w:r w:rsidRPr="00E230AD">
        <w:rPr>
          <w:b/>
          <w:sz w:val="32"/>
          <w:szCs w:val="32"/>
        </w:rPr>
        <w:t>NA ROK SZKOLNY 20</w:t>
      </w:r>
      <w:r w:rsidR="00E50DC7">
        <w:rPr>
          <w:b/>
          <w:sz w:val="32"/>
          <w:szCs w:val="32"/>
        </w:rPr>
        <w:t>….</w:t>
      </w:r>
      <w:r w:rsidR="006B4D98">
        <w:rPr>
          <w:b/>
          <w:sz w:val="32"/>
          <w:szCs w:val="32"/>
        </w:rPr>
        <w:t>.</w:t>
      </w:r>
      <w:r w:rsidRPr="00E230AD">
        <w:rPr>
          <w:b/>
          <w:sz w:val="32"/>
          <w:szCs w:val="32"/>
        </w:rPr>
        <w:t>/20</w:t>
      </w:r>
      <w:r w:rsidR="00E50DC7">
        <w:rPr>
          <w:b/>
          <w:sz w:val="32"/>
          <w:szCs w:val="32"/>
        </w:rPr>
        <w:t>….</w:t>
      </w:r>
      <w:r w:rsidR="006B4D98">
        <w:rPr>
          <w:b/>
          <w:sz w:val="32"/>
          <w:szCs w:val="32"/>
        </w:rPr>
        <w:t>.</w:t>
      </w:r>
    </w:p>
    <w:p w:rsidR="00D55423" w:rsidRPr="005609B7" w:rsidRDefault="00AF676B" w:rsidP="00D55423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55423">
        <w:rPr>
          <w:sz w:val="32"/>
          <w:szCs w:val="32"/>
        </w:rPr>
        <w:t xml:space="preserve"> od dnia ………………</w:t>
      </w:r>
    </w:p>
    <w:p w:rsidR="00D55423" w:rsidRPr="000F4F31" w:rsidRDefault="00D55423" w:rsidP="00D55423">
      <w:pPr>
        <w:rPr>
          <w:sz w:val="22"/>
          <w:szCs w:val="22"/>
        </w:rPr>
      </w:pPr>
    </w:p>
    <w:p w:rsidR="00D55423" w:rsidRPr="00886A0C" w:rsidRDefault="00D55423" w:rsidP="00886A0C">
      <w:pPr>
        <w:pStyle w:val="Akapitzlist"/>
        <w:numPr>
          <w:ilvl w:val="0"/>
          <w:numId w:val="1"/>
        </w:numPr>
        <w:rPr>
          <w:szCs w:val="24"/>
        </w:rPr>
      </w:pPr>
      <w:r w:rsidRPr="00BF6A6A">
        <w:rPr>
          <w:b/>
          <w:szCs w:val="24"/>
        </w:rPr>
        <w:t>DANE DZIECKA:</w:t>
      </w:r>
      <w:r w:rsidRPr="00BF6A6A">
        <w:rPr>
          <w:szCs w:val="24"/>
        </w:rPr>
        <w:br/>
        <w:t>Imię i nazwisko</w:t>
      </w:r>
      <w:r w:rsidR="00E50DC7">
        <w:rPr>
          <w:szCs w:val="24"/>
        </w:rPr>
        <w:br/>
      </w:r>
      <w:r>
        <w:rPr>
          <w:szCs w:val="24"/>
        </w:rPr>
        <w:br/>
      </w:r>
      <w:r w:rsidRPr="00BF6A6A">
        <w:rPr>
          <w:szCs w:val="24"/>
        </w:rPr>
        <w:t>……….…………………………………………………………………</w:t>
      </w:r>
      <w:r>
        <w:rPr>
          <w:szCs w:val="24"/>
        </w:rPr>
        <w:t>………………..</w:t>
      </w:r>
      <w:r w:rsidRPr="00BF6A6A">
        <w:rPr>
          <w:szCs w:val="24"/>
        </w:rPr>
        <w:br/>
        <w:t>Klasa</w:t>
      </w:r>
      <w:r w:rsidR="00E50DC7">
        <w:rPr>
          <w:szCs w:val="24"/>
        </w:rPr>
        <w:br/>
      </w:r>
      <w:r>
        <w:rPr>
          <w:szCs w:val="24"/>
        </w:rPr>
        <w:br/>
      </w:r>
      <w:r w:rsidRPr="00BF6A6A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……...</w:t>
      </w:r>
    </w:p>
    <w:p w:rsidR="00D55423" w:rsidRPr="00886A0C" w:rsidRDefault="00E50DC7" w:rsidP="00886A0C">
      <w:pPr>
        <w:pStyle w:val="Akapitzlist"/>
        <w:numPr>
          <w:ilvl w:val="0"/>
          <w:numId w:val="1"/>
        </w:numPr>
        <w:rPr>
          <w:b/>
        </w:rPr>
      </w:pPr>
      <w:r>
        <w:t>W przypadku wystąpienia nadpłaty przy rozliczeniu za posiłki proszę o zwrot środków na poniżej podany nr rachunku:</w:t>
      </w:r>
      <w:r>
        <w:br/>
      </w:r>
      <w:r>
        <w:br/>
        <w:t>……………………………………………………………………………………………</w:t>
      </w:r>
    </w:p>
    <w:p w:rsidR="00D55423" w:rsidRDefault="00D55423" w:rsidP="00D55423">
      <w:pPr>
        <w:pStyle w:val="Akapitzlist"/>
        <w:ind w:left="643"/>
        <w:rPr>
          <w:b/>
          <w:sz w:val="20"/>
          <w:szCs w:val="20"/>
        </w:rPr>
      </w:pPr>
    </w:p>
    <w:p w:rsidR="00AF676B" w:rsidRPr="00105702" w:rsidRDefault="00AF676B" w:rsidP="00D55423">
      <w:pPr>
        <w:pStyle w:val="Akapitzlist"/>
        <w:ind w:left="643"/>
        <w:rPr>
          <w:b/>
          <w:sz w:val="20"/>
          <w:szCs w:val="20"/>
        </w:rPr>
      </w:pPr>
    </w:p>
    <w:p w:rsidR="00D55423" w:rsidRPr="0021542F" w:rsidRDefault="00D55423" w:rsidP="00D55423">
      <w:pPr>
        <w:rPr>
          <w:b/>
          <w:sz w:val="20"/>
          <w:szCs w:val="20"/>
        </w:rPr>
      </w:pPr>
      <w:r w:rsidRPr="0021542F">
        <w:rPr>
          <w:b/>
        </w:rPr>
        <w:t xml:space="preserve">OŚWIADCZAM, ŻE: </w:t>
      </w:r>
    </w:p>
    <w:p w:rsidR="00D55423" w:rsidRDefault="00D55423" w:rsidP="00D55423">
      <w:pPr>
        <w:spacing w:line="276" w:lineRule="auto"/>
      </w:pPr>
      <w:r w:rsidRPr="00BF6A6A">
        <w:t xml:space="preserve">- zapoznałam się / zapoznałem się z obowiązującym Regulaminem Stołówki Szkolnej </w:t>
      </w:r>
      <w:r w:rsidRPr="00BF6A6A">
        <w:br/>
        <w:t xml:space="preserve">w Szkole Podstawowej nr 29 w Lublinie, w którym znajdują się zasady: korzystania </w:t>
      </w:r>
      <w:r w:rsidRPr="00BF6A6A">
        <w:br/>
        <w:t>ze stołówki, opłat za posiłki</w:t>
      </w:r>
      <w:r>
        <w:t>,</w:t>
      </w:r>
      <w:r w:rsidRPr="00BF6A6A">
        <w:t xml:space="preserve"> ich zwrotów, zgłoszeń nieobecności oraz rezygnacji, zachowania i organizacji wydawania posiłków na stołówce, a także zobowiązuję się do </w:t>
      </w:r>
      <w:r>
        <w:t>jego</w:t>
      </w:r>
      <w:r w:rsidRPr="00BF6A6A">
        <w:t xml:space="preserve"> przestrzegania</w:t>
      </w:r>
      <w:r>
        <w:t xml:space="preserve"> oraz terminowej płatności</w:t>
      </w:r>
    </w:p>
    <w:p w:rsidR="00AF676B" w:rsidRDefault="00D55423" w:rsidP="00D55423">
      <w:pPr>
        <w:spacing w:line="276" w:lineRule="auto"/>
      </w:pPr>
      <w:r>
        <w:t xml:space="preserve">- </w:t>
      </w:r>
      <w:r w:rsidRPr="00BF6A6A">
        <w:t xml:space="preserve">zapoznałam się / zapoznałem się z obowiązującym Regulaminem </w:t>
      </w:r>
      <w:r>
        <w:t xml:space="preserve">korzystania  z Czytników </w:t>
      </w:r>
      <w:r>
        <w:br/>
        <w:t xml:space="preserve">i Kart zbliżeniowych </w:t>
      </w:r>
      <w:r w:rsidRPr="00BF6A6A">
        <w:t>w Szkole Podstawowej nr 29 w Lublinie</w:t>
      </w:r>
      <w:r w:rsidR="00AF676B">
        <w:t>.</w:t>
      </w:r>
      <w:r>
        <w:t xml:space="preserve"> </w:t>
      </w:r>
    </w:p>
    <w:p w:rsidR="00AF676B" w:rsidRDefault="00AF676B" w:rsidP="00D55423">
      <w:pPr>
        <w:spacing w:line="276" w:lineRule="auto"/>
      </w:pPr>
    </w:p>
    <w:p w:rsidR="00AF676B" w:rsidRDefault="00AF676B" w:rsidP="00D55423">
      <w:pPr>
        <w:spacing w:line="276" w:lineRule="auto"/>
      </w:pPr>
    </w:p>
    <w:p w:rsidR="00D55423" w:rsidRPr="00BF6A6A" w:rsidRDefault="00D55423" w:rsidP="00D55423">
      <w:pPr>
        <w:spacing w:line="276" w:lineRule="auto"/>
      </w:pPr>
    </w:p>
    <w:p w:rsidR="00D55423" w:rsidRDefault="00D55423" w:rsidP="00D55423">
      <w:pPr>
        <w:jc w:val="right"/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    </w:t>
      </w:r>
      <w:r>
        <w:t>….............................................................</w:t>
      </w:r>
    </w:p>
    <w:p w:rsidR="00E50DC7" w:rsidRPr="00886A0C" w:rsidRDefault="00D55423" w:rsidP="00886A0C">
      <w:pPr>
        <w:ind w:left="5505"/>
        <w:rPr>
          <w:rFonts w:ascii="Arial" w:hAnsi="Arial" w:cs="Arial"/>
          <w:sz w:val="25"/>
          <w:szCs w:val="25"/>
        </w:rPr>
      </w:pPr>
      <w:r>
        <w:rPr>
          <w:sz w:val="16"/>
          <w:szCs w:val="16"/>
        </w:rPr>
        <w:t xml:space="preserve">data i </w:t>
      </w:r>
      <w:r w:rsidRPr="006659B3">
        <w:rPr>
          <w:sz w:val="16"/>
          <w:szCs w:val="16"/>
        </w:rPr>
        <w:t>czytelny podpis rodzica / prawnego opiekuna</w:t>
      </w:r>
      <w:r>
        <w:rPr>
          <w:sz w:val="16"/>
          <w:szCs w:val="16"/>
        </w:rPr>
        <w:t xml:space="preserve"> </w:t>
      </w:r>
    </w:p>
    <w:p w:rsidR="00E50DC7" w:rsidRPr="00C836B4" w:rsidRDefault="00E50DC7" w:rsidP="00D55423">
      <w:pPr>
        <w:ind w:left="5505"/>
        <w:rPr>
          <w:sz w:val="16"/>
          <w:szCs w:val="16"/>
        </w:rPr>
      </w:pPr>
    </w:p>
    <w:p w:rsidR="00AF676B" w:rsidRDefault="00AF676B" w:rsidP="00886A0C">
      <w:pPr>
        <w:autoSpaceDN w:val="0"/>
        <w:jc w:val="center"/>
        <w:textAlignment w:val="baseline"/>
        <w:rPr>
          <w:rFonts w:cs="Times New Roman"/>
          <w:kern w:val="3"/>
          <w:sz w:val="22"/>
          <w:szCs w:val="22"/>
        </w:rPr>
      </w:pPr>
    </w:p>
    <w:p w:rsidR="00886A0C" w:rsidRPr="00AF676B" w:rsidRDefault="00886A0C" w:rsidP="00886A0C">
      <w:pPr>
        <w:autoSpaceDN w:val="0"/>
        <w:jc w:val="center"/>
        <w:textAlignment w:val="baseline"/>
        <w:rPr>
          <w:rFonts w:cs="Times New Roman"/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lastRenderedPageBreak/>
        <w:t>Klauzula informacyjna</w:t>
      </w:r>
    </w:p>
    <w:p w:rsidR="00886A0C" w:rsidRPr="00AF676B" w:rsidRDefault="00886A0C" w:rsidP="00886A0C">
      <w:pPr>
        <w:autoSpaceDN w:val="0"/>
        <w:ind w:firstLine="360"/>
        <w:jc w:val="both"/>
        <w:textAlignment w:val="baseline"/>
        <w:rPr>
          <w:rFonts w:cs="Times New Roman"/>
          <w:kern w:val="3"/>
          <w:sz w:val="20"/>
          <w:szCs w:val="20"/>
        </w:rPr>
      </w:pPr>
    </w:p>
    <w:p w:rsidR="00886A0C" w:rsidRPr="00AF676B" w:rsidRDefault="00886A0C" w:rsidP="00886A0C">
      <w:pPr>
        <w:autoSpaceDN w:val="0"/>
        <w:ind w:firstLine="360"/>
        <w:jc w:val="both"/>
        <w:textAlignment w:val="baseline"/>
        <w:rPr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 r. Nr 119, stron.1) (dalej jako: „</w:t>
      </w:r>
      <w:r w:rsidRPr="00AF676B">
        <w:rPr>
          <w:rFonts w:cs="Times New Roman"/>
          <w:b/>
          <w:kern w:val="3"/>
          <w:sz w:val="20"/>
          <w:szCs w:val="20"/>
        </w:rPr>
        <w:t>RODO</w:t>
      </w:r>
      <w:r w:rsidRPr="00AF676B">
        <w:rPr>
          <w:rFonts w:cs="Times New Roman"/>
          <w:kern w:val="3"/>
          <w:sz w:val="20"/>
          <w:szCs w:val="20"/>
        </w:rPr>
        <w:t xml:space="preserve">”), </w:t>
      </w:r>
      <w:r w:rsidRPr="00AF676B">
        <w:rPr>
          <w:rFonts w:cs="Times New Roman"/>
          <w:b/>
          <w:kern w:val="3"/>
          <w:sz w:val="20"/>
          <w:szCs w:val="20"/>
          <w:u w:val="single"/>
        </w:rPr>
        <w:t>informujemy Panią/Pana</w:t>
      </w:r>
      <w:r w:rsidRPr="00AF676B">
        <w:rPr>
          <w:rFonts w:cs="Times New Roman"/>
          <w:kern w:val="3"/>
          <w:sz w:val="20"/>
          <w:szCs w:val="20"/>
        </w:rPr>
        <w:t xml:space="preserve"> o sposobie i celu, w jakim przetwarzamy Pani/Pana dane osobowe, a także o przysługujących Pani/Panu prawach, wynikających z regulacji o ochronie danych osobowych:</w:t>
      </w:r>
    </w:p>
    <w:p w:rsidR="00886A0C" w:rsidRPr="00AF676B" w:rsidRDefault="00886A0C" w:rsidP="00886A0C">
      <w:pPr>
        <w:autoSpaceDN w:val="0"/>
        <w:jc w:val="both"/>
        <w:textAlignment w:val="baseline"/>
        <w:rPr>
          <w:rFonts w:cs="Times New Roman"/>
          <w:kern w:val="3"/>
          <w:sz w:val="20"/>
          <w:szCs w:val="20"/>
        </w:rPr>
      </w:pPr>
    </w:p>
    <w:p w:rsidR="00886A0C" w:rsidRPr="00AF676B" w:rsidRDefault="00886A0C" w:rsidP="00886A0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t xml:space="preserve">Administratorem Pani/Pana danych osobowych oraz danych dziecka jest Szkoła Podstawowa nr 29 im. Adama Mickiewicza w Lublinie, </w:t>
      </w:r>
      <w:r w:rsidRPr="00AF676B">
        <w:rPr>
          <w:rFonts w:eastAsia="Times New Roman" w:cs="Times New Roman"/>
          <w:kern w:val="3"/>
          <w:sz w:val="20"/>
          <w:szCs w:val="20"/>
          <w:lang w:eastAsia="pl-PL"/>
        </w:rPr>
        <w:t>ul. Wajdeloty 1, 20-604 Lublin.</w:t>
      </w:r>
    </w:p>
    <w:p w:rsidR="00886A0C" w:rsidRPr="00AF676B" w:rsidRDefault="00886A0C" w:rsidP="00886A0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t xml:space="preserve">Administrator wyznaczył Inspektora Ochrony Danych, z którym można skontaktować się we wszystkich sprawach dotyczących przetwarzania danych osobowych oraz korzystania z praw związanych z przetwarzaniem danych osobowych poprzez: adres e-mail: </w:t>
      </w:r>
      <w:hyperlink r:id="rId8" w:history="1">
        <w:r w:rsidRPr="00AF676B">
          <w:rPr>
            <w:color w:val="0563C1"/>
            <w:kern w:val="3"/>
            <w:sz w:val="20"/>
            <w:szCs w:val="20"/>
            <w:u w:val="single"/>
          </w:rPr>
          <w:t>sp29@iod.lublin.eu</w:t>
        </w:r>
      </w:hyperlink>
      <w:r w:rsidRPr="00AF676B">
        <w:rPr>
          <w:color w:val="0563C1"/>
          <w:kern w:val="3"/>
          <w:sz w:val="20"/>
          <w:szCs w:val="20"/>
          <w:u w:val="single"/>
        </w:rPr>
        <w:t xml:space="preserve"> </w:t>
      </w:r>
      <w:r w:rsidRPr="00AF676B">
        <w:rPr>
          <w:rFonts w:cs="Times New Roman"/>
          <w:color w:val="0563C1"/>
          <w:kern w:val="3"/>
          <w:sz w:val="20"/>
          <w:szCs w:val="20"/>
          <w:u w:val="single"/>
        </w:rPr>
        <w:t xml:space="preserve"> </w:t>
      </w:r>
      <w:r w:rsidRPr="00AF676B">
        <w:rPr>
          <w:rFonts w:cs="Times New Roman"/>
          <w:kern w:val="3"/>
          <w:sz w:val="20"/>
          <w:szCs w:val="20"/>
        </w:rPr>
        <w:t>lub pisemnie na adres Administratora danych.</w:t>
      </w:r>
    </w:p>
    <w:p w:rsidR="00886A0C" w:rsidRPr="00AF676B" w:rsidRDefault="00886A0C" w:rsidP="00886A0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t>Dane osobowe Pani/Pana oraz dane dziecka będą przetwarzane w celu umożliwienia dziecku korzystania z obiadów</w:t>
      </w:r>
      <w:r w:rsidRPr="00AF676B">
        <w:rPr>
          <w:kern w:val="3"/>
          <w:sz w:val="20"/>
          <w:szCs w:val="20"/>
        </w:rPr>
        <w:t xml:space="preserve"> </w:t>
      </w:r>
      <w:r w:rsidRPr="00AF676B">
        <w:rPr>
          <w:rFonts w:cs="Times New Roman"/>
          <w:kern w:val="3"/>
          <w:sz w:val="20"/>
          <w:szCs w:val="20"/>
        </w:rPr>
        <w:t>na stołówce w czasie pobytu w szkole, rozliczenia opłat oraz w celach archiwalnych.</w:t>
      </w:r>
    </w:p>
    <w:p w:rsidR="00886A0C" w:rsidRPr="00AF676B" w:rsidRDefault="00886A0C" w:rsidP="00886A0C">
      <w:pPr>
        <w:widowControl/>
        <w:numPr>
          <w:ilvl w:val="0"/>
          <w:numId w:val="4"/>
        </w:numPr>
        <w:suppressAutoHyphens w:val="0"/>
        <w:autoSpaceDN w:val="0"/>
        <w:jc w:val="both"/>
        <w:textAlignment w:val="baseline"/>
        <w:rPr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t>Podstawami prawnymi do przetwarzania danych są:</w:t>
      </w:r>
    </w:p>
    <w:p w:rsidR="00886A0C" w:rsidRPr="00AF676B" w:rsidRDefault="00886A0C" w:rsidP="00886A0C">
      <w:pPr>
        <w:widowControl/>
        <w:numPr>
          <w:ilvl w:val="0"/>
          <w:numId w:val="5"/>
        </w:numPr>
        <w:autoSpaceDN w:val="0"/>
        <w:jc w:val="both"/>
        <w:textAlignment w:val="baseline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>wypełnienie obowiązku prawnego ciążącego na Administratorze art. 6 ust.1 lit. c RODO,  w związku z art. 106 ust.1 ustawy z dnia 14 grudnia 2016 r. Prawo oświatowe oraz z obowiązującymi przepisami, w szczególności z ustawą z dnia 14 lipca 1983 r. o narodowym zasobie archiwalnym i archiwach oraz Zarządzenia  nr 75/4/2017 Prezydenta Miasta Lublin z dnia 19 kwietnia 2017 r. w sprawie wprowadzenia normatywów kancelaryjno-archiwalnych w jednostkach oświatowych miasta Lublin.</w:t>
      </w:r>
    </w:p>
    <w:p w:rsidR="00886A0C" w:rsidRPr="00AF676B" w:rsidRDefault="00886A0C" w:rsidP="00886A0C">
      <w:pPr>
        <w:widowControl/>
        <w:numPr>
          <w:ilvl w:val="0"/>
          <w:numId w:val="5"/>
        </w:numPr>
        <w:autoSpaceDN w:val="0"/>
        <w:jc w:val="both"/>
        <w:textAlignment w:val="baseline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>niezbędność do ochrony żywotnych interesów osoby, której dane dotyczą - art. 9 ust. 2 lit. c RODO.</w:t>
      </w:r>
    </w:p>
    <w:p w:rsidR="00886A0C" w:rsidRPr="00AF676B" w:rsidRDefault="00886A0C" w:rsidP="00886A0C">
      <w:pPr>
        <w:widowControl/>
        <w:numPr>
          <w:ilvl w:val="0"/>
          <w:numId w:val="5"/>
        </w:numPr>
        <w:autoSpaceDN w:val="0"/>
        <w:jc w:val="both"/>
        <w:textAlignment w:val="baseline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niezbędność do celów wynikających z prawnie uzasadnionych interesów realizowanych przez administratora lub przez stronę trzecią, związanych z dochodzeniem i obroną przed roszczeniami wynikającymi z rozliczeń finansowych, zgodnie z art. 6 ust. 1 lit. f RODO.</w:t>
      </w:r>
    </w:p>
    <w:p w:rsidR="00886A0C" w:rsidRPr="00AF676B" w:rsidRDefault="00886A0C" w:rsidP="00886A0C">
      <w:pPr>
        <w:widowControl/>
        <w:numPr>
          <w:ilvl w:val="0"/>
          <w:numId w:val="6"/>
        </w:numPr>
        <w:suppressAutoHyphens w:val="0"/>
        <w:autoSpaceDN w:val="0"/>
        <w:spacing w:after="200"/>
        <w:jc w:val="both"/>
        <w:textAlignment w:val="baseline"/>
        <w:rPr>
          <w:rFonts w:cs="Times New Roman"/>
          <w:kern w:val="3"/>
          <w:sz w:val="20"/>
          <w:szCs w:val="20"/>
          <w:lang w:eastAsia="zh-CN"/>
        </w:rPr>
      </w:pPr>
      <w:r w:rsidRPr="00AF676B">
        <w:rPr>
          <w:rFonts w:cs="Times New Roman"/>
          <w:kern w:val="3"/>
          <w:sz w:val="20"/>
          <w:szCs w:val="20"/>
          <w:lang w:eastAsia="zh-CN"/>
        </w:rPr>
        <w:t>Podanie Pani/Pana danych oraz danych osobowych dziecka jest obligatoryjne, ich niepodanie będzie skutkować brakiem możliwości korzystania przez dziecko ze stołówki.</w:t>
      </w:r>
    </w:p>
    <w:p w:rsidR="00886A0C" w:rsidRPr="00AF676B" w:rsidRDefault="00886A0C" w:rsidP="00886A0C">
      <w:pPr>
        <w:widowControl/>
        <w:numPr>
          <w:ilvl w:val="0"/>
          <w:numId w:val="6"/>
        </w:numPr>
        <w:autoSpaceDN w:val="0"/>
        <w:spacing w:after="200"/>
        <w:jc w:val="both"/>
        <w:textAlignment w:val="baseline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>Pani/Pana dane oraz dane osobowe dziecka mogą zostać przekazane: organom władzy publicznej oraz podmiotom wykonującym zadania publiczne lub działających na zlecenie organów władzy publicznej, w zakresie i w celach, które wynikają z przepisów powszechnie obowiązującego prawa lub innym podmiotom, które na podstawie stosownych umów powierzenia podpisanych ze Szkołą Podstawową nr 29 przetwarzają dane osobowe tj., Urząd Miasta Lublin.</w:t>
      </w:r>
    </w:p>
    <w:p w:rsidR="00886A0C" w:rsidRPr="00AF676B" w:rsidRDefault="00886A0C" w:rsidP="00886A0C">
      <w:pPr>
        <w:widowControl/>
        <w:numPr>
          <w:ilvl w:val="0"/>
          <w:numId w:val="6"/>
        </w:numPr>
        <w:autoSpaceDN w:val="0"/>
        <w:spacing w:after="200"/>
        <w:jc w:val="both"/>
        <w:textAlignment w:val="baseline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Pani/Pana dane oraz dane osobowe dziecka nie będą podlegać automatycznym sposobom przetwarzania danych opierających się na zautomatyzowanym podejmowaniu decyzji,  w tym nie będą podlegać profilowaniu.   </w:t>
      </w:r>
    </w:p>
    <w:p w:rsidR="00886A0C" w:rsidRPr="00AF676B" w:rsidRDefault="00886A0C" w:rsidP="00886A0C">
      <w:pPr>
        <w:widowControl/>
        <w:numPr>
          <w:ilvl w:val="0"/>
          <w:numId w:val="6"/>
        </w:numPr>
        <w:autoSpaceDN w:val="0"/>
        <w:spacing w:after="200"/>
        <w:jc w:val="both"/>
        <w:textAlignment w:val="baseline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>Pani/Pana dane oraz dane osobowe dziecka nie trafią poza Europejski Obszar Gospodarczy  (obejmujący Unię Europejską, Norwegię, Liechtenstein i Islandię).</w:t>
      </w:r>
    </w:p>
    <w:p w:rsidR="00886A0C" w:rsidRPr="00AF676B" w:rsidRDefault="00886A0C" w:rsidP="00886A0C">
      <w:pPr>
        <w:widowControl/>
        <w:numPr>
          <w:ilvl w:val="0"/>
          <w:numId w:val="6"/>
        </w:numPr>
        <w:autoSpaceDN w:val="0"/>
        <w:jc w:val="both"/>
        <w:textAlignment w:val="baseline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>Pani/Pana dane oraz dane osobowe dziecka będą przechowywane do zakończenia celów określonych w ust. 3, a następnie przez okres archiwalny wynikający z przepisów powszechnie obowiązującego prawa oraz zgodnie z JRWA tj. przez 5 lat</w:t>
      </w:r>
    </w:p>
    <w:p w:rsidR="00886A0C" w:rsidRPr="00AF676B" w:rsidRDefault="00886A0C" w:rsidP="00886A0C">
      <w:pPr>
        <w:widowControl/>
        <w:numPr>
          <w:ilvl w:val="0"/>
          <w:numId w:val="6"/>
        </w:numPr>
        <w:autoSpaceDN w:val="0"/>
        <w:jc w:val="both"/>
        <w:textAlignment w:val="baseline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>W związku z przetwarzaniem Pani/Pana danych oraz danych osobowych dziecka, przysługują Pani/Panu następujące prawa: dostępu do swoich danych oraz danych dziecka, ich sprostowania, ograniczenia przetwarzania w przypadkach określonych w art. 18 RODO  oraz wniesienia sprzeciwu wobec przetwarzania danych osobowych w przypadkach określonych w art. 21 RODO.</w:t>
      </w:r>
    </w:p>
    <w:p w:rsidR="00886A0C" w:rsidRPr="00AF676B" w:rsidRDefault="00886A0C" w:rsidP="00886A0C">
      <w:pPr>
        <w:widowControl/>
        <w:numPr>
          <w:ilvl w:val="0"/>
          <w:numId w:val="6"/>
        </w:numPr>
        <w:autoSpaceDN w:val="0"/>
        <w:jc w:val="both"/>
        <w:textAlignment w:val="baseline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AF676B">
        <w:rPr>
          <w:rFonts w:eastAsia="Calibri" w:cs="Times New Roman"/>
          <w:kern w:val="0"/>
          <w:sz w:val="20"/>
          <w:szCs w:val="20"/>
          <w:lang w:eastAsia="en-US" w:bidi="ar-SA"/>
        </w:rPr>
        <w:t>Ma Pani/Pan prawo do wniesienia skargi do organu nadzorczego, tj. Prezesa Urzędu Ochrony Danych Osobowych, gdy uzna Pani/Pan, iż przetwarzanie danych osobowych narusza przepisy ogólnego rozporządzenia o ochronie danych osobowych.</w:t>
      </w:r>
    </w:p>
    <w:p w:rsidR="00886A0C" w:rsidRPr="00AF676B" w:rsidRDefault="00886A0C" w:rsidP="00886A0C">
      <w:pPr>
        <w:autoSpaceDN w:val="0"/>
        <w:textAlignment w:val="baseline"/>
        <w:rPr>
          <w:rFonts w:cs="Times New Roman"/>
          <w:kern w:val="3"/>
          <w:sz w:val="20"/>
          <w:szCs w:val="20"/>
        </w:rPr>
      </w:pPr>
    </w:p>
    <w:p w:rsidR="00886A0C" w:rsidRPr="00AF676B" w:rsidRDefault="00886A0C" w:rsidP="00886A0C">
      <w:pPr>
        <w:autoSpaceDN w:val="0"/>
        <w:spacing w:line="20" w:lineRule="atLeast"/>
        <w:ind w:left="720"/>
        <w:textAlignment w:val="baseline"/>
        <w:rPr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t xml:space="preserve">       </w:t>
      </w:r>
    </w:p>
    <w:p w:rsidR="00886A0C" w:rsidRPr="00AF676B" w:rsidRDefault="00886A0C" w:rsidP="00886A0C">
      <w:pPr>
        <w:autoSpaceDN w:val="0"/>
        <w:spacing w:line="20" w:lineRule="atLeast"/>
        <w:ind w:left="720"/>
        <w:textAlignment w:val="baseline"/>
        <w:rPr>
          <w:rFonts w:cs="Times New Roman"/>
          <w:i/>
          <w:kern w:val="3"/>
          <w:sz w:val="20"/>
          <w:szCs w:val="20"/>
        </w:rPr>
      </w:pPr>
    </w:p>
    <w:p w:rsidR="00886A0C" w:rsidRPr="00AF676B" w:rsidRDefault="00886A0C" w:rsidP="00886A0C">
      <w:pPr>
        <w:autoSpaceDN w:val="0"/>
        <w:spacing w:line="20" w:lineRule="atLeast"/>
        <w:textAlignment w:val="baseline"/>
        <w:rPr>
          <w:rFonts w:cs="Times New Roman"/>
          <w:i/>
          <w:kern w:val="3"/>
          <w:sz w:val="20"/>
          <w:szCs w:val="20"/>
        </w:rPr>
      </w:pPr>
    </w:p>
    <w:p w:rsidR="00886A0C" w:rsidRPr="00AF676B" w:rsidRDefault="00886A0C" w:rsidP="00886A0C">
      <w:pPr>
        <w:autoSpaceDN w:val="0"/>
        <w:spacing w:line="20" w:lineRule="atLeast"/>
        <w:ind w:left="720"/>
        <w:textAlignment w:val="baseline"/>
        <w:rPr>
          <w:rFonts w:cs="Times New Roman"/>
          <w:kern w:val="3"/>
          <w:sz w:val="20"/>
          <w:szCs w:val="20"/>
        </w:rPr>
      </w:pPr>
      <w:r w:rsidRPr="00AF676B">
        <w:rPr>
          <w:rFonts w:cs="Times New Roman"/>
          <w:kern w:val="3"/>
          <w:sz w:val="20"/>
          <w:szCs w:val="20"/>
        </w:rPr>
        <w:t xml:space="preserve">……………………………                              </w:t>
      </w:r>
      <w:r w:rsidR="00AF676B">
        <w:rPr>
          <w:rFonts w:cs="Times New Roman"/>
          <w:kern w:val="3"/>
          <w:sz w:val="20"/>
          <w:szCs w:val="20"/>
        </w:rPr>
        <w:tab/>
      </w:r>
      <w:r w:rsidR="00AF676B">
        <w:rPr>
          <w:rFonts w:cs="Times New Roman"/>
          <w:kern w:val="3"/>
          <w:sz w:val="20"/>
          <w:szCs w:val="20"/>
        </w:rPr>
        <w:tab/>
      </w:r>
      <w:r w:rsidR="00AF676B">
        <w:rPr>
          <w:rFonts w:cs="Times New Roman"/>
          <w:kern w:val="3"/>
          <w:sz w:val="20"/>
          <w:szCs w:val="20"/>
        </w:rPr>
        <w:tab/>
      </w:r>
      <w:r w:rsidR="00AF676B">
        <w:rPr>
          <w:rFonts w:cs="Times New Roman"/>
          <w:kern w:val="3"/>
          <w:sz w:val="20"/>
          <w:szCs w:val="20"/>
        </w:rPr>
        <w:tab/>
      </w:r>
      <w:r w:rsidRPr="00AF676B">
        <w:rPr>
          <w:rFonts w:cs="Times New Roman"/>
          <w:kern w:val="3"/>
          <w:sz w:val="20"/>
          <w:szCs w:val="20"/>
        </w:rPr>
        <w:t>……………………..</w:t>
      </w:r>
    </w:p>
    <w:p w:rsidR="00D503A1" w:rsidRPr="00AF676B" w:rsidRDefault="00886A0C" w:rsidP="00886A0C">
      <w:pPr>
        <w:autoSpaceDN w:val="0"/>
        <w:spacing w:line="20" w:lineRule="atLeast"/>
        <w:ind w:left="720"/>
        <w:textAlignment w:val="baseline"/>
        <w:rPr>
          <w:kern w:val="3"/>
          <w:sz w:val="20"/>
          <w:szCs w:val="20"/>
        </w:rPr>
      </w:pPr>
      <w:r w:rsidRPr="00AF676B">
        <w:rPr>
          <w:rFonts w:cs="Times New Roman"/>
          <w:i/>
          <w:kern w:val="3"/>
          <w:sz w:val="20"/>
          <w:szCs w:val="20"/>
        </w:rPr>
        <w:t xml:space="preserve">data wpłynięcia zgłoszenia                                </w:t>
      </w:r>
      <w:r w:rsidR="00AF676B">
        <w:rPr>
          <w:rFonts w:cs="Times New Roman"/>
          <w:i/>
          <w:kern w:val="3"/>
          <w:sz w:val="20"/>
          <w:szCs w:val="20"/>
        </w:rPr>
        <w:tab/>
      </w:r>
      <w:r w:rsidR="00AF676B">
        <w:rPr>
          <w:rFonts w:cs="Times New Roman"/>
          <w:i/>
          <w:kern w:val="3"/>
          <w:sz w:val="20"/>
          <w:szCs w:val="20"/>
        </w:rPr>
        <w:tab/>
      </w:r>
      <w:r w:rsidR="00AF676B">
        <w:rPr>
          <w:rFonts w:cs="Times New Roman"/>
          <w:i/>
          <w:kern w:val="3"/>
          <w:sz w:val="20"/>
          <w:szCs w:val="20"/>
        </w:rPr>
        <w:tab/>
      </w:r>
      <w:r w:rsidRPr="00AF676B">
        <w:rPr>
          <w:rFonts w:cs="Times New Roman"/>
          <w:i/>
          <w:kern w:val="3"/>
          <w:sz w:val="20"/>
          <w:szCs w:val="20"/>
        </w:rPr>
        <w:t xml:space="preserve">   potwierdzenie przyjmującego</w:t>
      </w:r>
    </w:p>
    <w:sectPr w:rsidR="00D503A1" w:rsidRPr="00AF676B" w:rsidSect="00E873A3">
      <w:footerReference w:type="default" r:id="rId9"/>
      <w:pgSz w:w="11906" w:h="16838"/>
      <w:pgMar w:top="1417" w:right="1417" w:bottom="1417" w:left="1417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3F" w:rsidRDefault="00CA763F">
      <w:r>
        <w:separator/>
      </w:r>
    </w:p>
  </w:endnote>
  <w:endnote w:type="continuationSeparator" w:id="0">
    <w:p w:rsidR="00CA763F" w:rsidRDefault="00CA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3650"/>
      <w:docPartObj>
        <w:docPartGallery w:val="Page Numbers (Bottom of Page)"/>
        <w:docPartUnique/>
      </w:docPartObj>
    </w:sdtPr>
    <w:sdtEndPr/>
    <w:sdtContent>
      <w:p w:rsidR="00D77C0C" w:rsidRDefault="00E50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F20">
          <w:rPr>
            <w:noProof/>
          </w:rPr>
          <w:t>2</w:t>
        </w:r>
        <w:r>
          <w:fldChar w:fldCharType="end"/>
        </w:r>
      </w:p>
    </w:sdtContent>
  </w:sdt>
  <w:p w:rsidR="00D77C0C" w:rsidRDefault="00CA76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3F" w:rsidRDefault="00CA763F">
      <w:r>
        <w:separator/>
      </w:r>
    </w:p>
  </w:footnote>
  <w:footnote w:type="continuationSeparator" w:id="0">
    <w:p w:rsidR="00CA763F" w:rsidRDefault="00CA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C09"/>
    <w:multiLevelType w:val="hybridMultilevel"/>
    <w:tmpl w:val="798E99B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4D2"/>
    <w:multiLevelType w:val="hybridMultilevel"/>
    <w:tmpl w:val="7674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4314"/>
    <w:multiLevelType w:val="hybridMultilevel"/>
    <w:tmpl w:val="8120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2EE3"/>
    <w:multiLevelType w:val="multilevel"/>
    <w:tmpl w:val="CEB241E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4" w15:restartNumberingAfterBreak="0">
    <w:nsid w:val="569F5005"/>
    <w:multiLevelType w:val="multilevel"/>
    <w:tmpl w:val="1BB8E60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2044D"/>
    <w:multiLevelType w:val="multilevel"/>
    <w:tmpl w:val="74624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3"/>
    <w:rsid w:val="00150B48"/>
    <w:rsid w:val="001D434E"/>
    <w:rsid w:val="004437B9"/>
    <w:rsid w:val="004A3A10"/>
    <w:rsid w:val="005010B2"/>
    <w:rsid w:val="00650B83"/>
    <w:rsid w:val="006B4D98"/>
    <w:rsid w:val="00784922"/>
    <w:rsid w:val="00811147"/>
    <w:rsid w:val="00886A0C"/>
    <w:rsid w:val="00911237"/>
    <w:rsid w:val="00AF676B"/>
    <w:rsid w:val="00B94F20"/>
    <w:rsid w:val="00CA763F"/>
    <w:rsid w:val="00D503A1"/>
    <w:rsid w:val="00D55423"/>
    <w:rsid w:val="00E5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5D15-BA22-47CE-8C74-9EEB846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54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5542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5542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D5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76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6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9@iod.lubl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Konto Microsoft</cp:lastModifiedBy>
  <cp:revision>3</cp:revision>
  <cp:lastPrinted>2023-05-26T14:36:00Z</cp:lastPrinted>
  <dcterms:created xsi:type="dcterms:W3CDTF">2023-05-26T14:30:00Z</dcterms:created>
  <dcterms:modified xsi:type="dcterms:W3CDTF">2023-05-26T14:38:00Z</dcterms:modified>
</cp:coreProperties>
</file>